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B4" w:rsidRDefault="009077B4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Zwakke en sterke werkwoorden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noProof/>
          <w:lang w:eastAsia="nl-NL"/>
        </w:rPr>
        <w:drawing>
          <wp:inline distT="0" distB="0" distL="0" distR="0" wp14:anchorId="6760130D" wp14:editId="2E2D5B96">
            <wp:extent cx="5097780" cy="1699260"/>
            <wp:effectExtent l="0" t="0" r="7620" b="0"/>
            <wp:docPr id="17" name="Afbeelding 17" descr="Afbeeldingsresultaat voor sterke werkwo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sterke werkwoord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br/>
        <w:t>Werkwoorden kun je indelen in zwakke en sterke werkwoorden.</w:t>
      </w:r>
    </w:p>
    <w:p w:rsidR="009077B4" w:rsidRDefault="009077B4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 xml:space="preserve">Sterke werkwoorden 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zijn werkwoorden waar de klinker verandert als ze in de verleden tijd staan.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  <w:t>Bijvoorbeeld lopen. De verleden tijd is liep of liepen.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  <w:t xml:space="preserve">De </w:t>
      </w:r>
      <w:r w:rsidRPr="009077B4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o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 is dus veranderd in een </w:t>
      </w:r>
      <w:r w:rsidRPr="009077B4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ie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 en daarom noemen we dit werkwoord sterk.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</w:r>
      <w:r w:rsidRPr="009077B4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Zwakke werkwoorden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 veranderen niet van klinker in de verleden tijd. Bijvoorbeeld werken. De verleden tijd van werken is werkte of werkten. De klinker is dus niet veranderd</w:t>
      </w:r>
    </w:p>
    <w:p w:rsidR="009077B4" w:rsidRDefault="009077B4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 w:rsidRPr="00912BE7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Hieronder staan allemaal werkwoorden.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  <w:t xml:space="preserve">Markeer de zwakke werkwoorden met </w:t>
      </w:r>
      <w:r w:rsidRPr="009077B4">
        <w:rPr>
          <w:rFonts w:ascii="Verdana" w:hAnsi="Verdana"/>
          <w:bCs/>
          <w:color w:val="000000"/>
          <w:sz w:val="27"/>
          <w:szCs w:val="27"/>
          <w:highlight w:val="yellow"/>
          <w:shd w:val="clear" w:color="auto" w:fill="FFFFFF"/>
        </w:rPr>
        <w:t>geel.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 Dit kun je doen door de werkwoorden in de verleden tijd te zetten en dan te luisteren of de klinker is veranderd.</w:t>
      </w:r>
    </w:p>
    <w:p w:rsidR="009077B4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plaatsen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ratelen</w:t>
      </w:r>
      <w:bookmarkStart w:id="0" w:name="_GoBack"/>
      <w:bookmarkEnd w:id="0"/>
      <w:r w:rsidR="009077B4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 w:rsidR="009077B4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 w:rsidR="009077B4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huilen</w:t>
      </w:r>
    </w:p>
    <w:p w:rsidR="009077B4" w:rsidRDefault="009077B4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Studeren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wassen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 w:rsidR="00912BE7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brengen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Praten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denken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zitten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Draaien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schrijven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lezen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Halen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komen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spelen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Gamen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gooien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slapen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Sparen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geven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schreeuwen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Eten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zijn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hebben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Drinken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kleden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opruimen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zetten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merken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dromen</w:t>
      </w:r>
    </w:p>
    <w:p w:rsidR="00603EF9" w:rsidRPr="00912BE7" w:rsidRDefault="009077B4">
      <w:pPr>
        <w:rPr>
          <w:rStyle w:val="apple-converted-space"/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-335915</wp:posOffset>
            </wp:positionV>
            <wp:extent cx="922020" cy="1234440"/>
            <wp:effectExtent l="0" t="0" r="0" b="0"/>
            <wp:wrapNone/>
            <wp:docPr id="5" name="Afbeelding 5" descr="http://leestrainer.nl/Leerlijn%20werkwoorden/Oefeningen/sla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estrainer.nl/Leerlijn%20werkwoorden/Oefeningen/sla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Vul de persoonsvorm in. Let daarbij goed op het onder</w:t>
      </w:r>
      <w:r w:rsidR="00912BE7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werp: wie of wat + persoonsvorm…………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De zinnen staan in de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verleden tijd (</w:t>
      </w:r>
      <w:proofErr w:type="spellStart"/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vt</w:t>
      </w:r>
      <w:proofErr w:type="spellEnd"/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)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Rachid (wachten)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…………………..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op zijn zusje.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 Ik (proberen)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vooraan te komen.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 De kinderen (bellen)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aan bij de buurvrouw.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4. Juf (motiveren)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……………………..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de klas voor de opdracht.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5. De spiegels (weerkaatsen)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…………………………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het licht.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6. (maaien)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opa het gras zelf?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7. Hans en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Onur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(ruilen)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hun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t-shirts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om.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8.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Celeste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(tekenen)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………………………..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een paard met een ruiter erop.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9. (plaatsen)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………………………..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de timmerman en je vader het nieuwe meubel in de hoek?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10. De slang (ratelen)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……………………………….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gevaarlijk.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9077B4" w:rsidRDefault="009077B4">
      <w:pP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9077B4" w:rsidRDefault="009077B4">
      <w:r>
        <w:rPr>
          <w:noProof/>
          <w:lang w:eastAsia="nl-NL"/>
        </w:rPr>
        <w:drawing>
          <wp:inline distT="0" distB="0" distL="0" distR="0" wp14:anchorId="4FA402AB" wp14:editId="2ADEA3D7">
            <wp:extent cx="5760720" cy="2457289"/>
            <wp:effectExtent l="0" t="0" r="0" b="635"/>
            <wp:docPr id="16" name="Afbeelding 16" descr="http://leestrainer.nl/Leerlijn%20werkwoorden/Oefeningen/schemaz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eestrainer.nl/Leerlijn%20werkwoorden/Oefeningen/schemazw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4"/>
    <w:rsid w:val="00603EF9"/>
    <w:rsid w:val="009077B4"/>
    <w:rsid w:val="0091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FA59-EE00-4EBE-9278-3D6475E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077B4"/>
  </w:style>
  <w:style w:type="character" w:customStyle="1" w:styleId="gapspan">
    <w:name w:val="gapspan"/>
    <w:basedOn w:val="Standaardalinea-lettertype"/>
    <w:rsid w:val="0090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2017-02-02T11:47:00Z</dcterms:created>
  <dcterms:modified xsi:type="dcterms:W3CDTF">2017-02-02T12:05:00Z</dcterms:modified>
</cp:coreProperties>
</file>